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370" w:rsidRPr="000F1353" w:rsidRDefault="00942370" w:rsidP="00942370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0F1353">
        <w:rPr>
          <w:rFonts w:ascii="Arial" w:hAnsi="Arial" w:cs="Arial"/>
          <w:b/>
          <w:bCs/>
          <w:sz w:val="22"/>
          <w:szCs w:val="22"/>
        </w:rPr>
        <w:t>Szerződés teljesítésén alapuló adatkezelés:</w:t>
      </w:r>
    </w:p>
    <w:tbl>
      <w:tblPr>
        <w:tblW w:w="9913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40"/>
        <w:gridCol w:w="1276"/>
        <w:gridCol w:w="1170"/>
        <w:gridCol w:w="1843"/>
        <w:gridCol w:w="1974"/>
        <w:gridCol w:w="2410"/>
      </w:tblGrid>
      <w:tr w:rsidR="00942370" w:rsidRPr="000F1353" w:rsidTr="006608A9">
        <w:tc>
          <w:tcPr>
            <w:tcW w:w="1240" w:type="dxa"/>
            <w:tcBorders>
              <w:top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370" w:rsidRPr="000F1353" w:rsidRDefault="00942370" w:rsidP="006608A9">
            <w:pPr>
              <w:pStyle w:val="Listaszerbekezds"/>
              <w:ind w:left="-120"/>
              <w:jc w:val="center"/>
              <w:rPr>
                <w:rFonts w:ascii="Arial" w:hAnsi="Arial" w:cs="Arial"/>
                <w:color w:val="7F7F7F"/>
                <w:spacing w:val="-5"/>
                <w:sz w:val="22"/>
                <w:szCs w:val="22"/>
              </w:rPr>
            </w:pPr>
            <w:bookmarkStart w:id="0" w:name="_Hlk528664128"/>
            <w:r w:rsidRPr="000F1353"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  <w:bdr w:val="none" w:sz="0" w:space="0" w:color="auto" w:frame="1"/>
                <w:shd w:val="clear" w:color="auto" w:fill="FFFFFF"/>
              </w:rPr>
              <w:t>A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370" w:rsidRPr="000F1353" w:rsidRDefault="00942370" w:rsidP="006608A9">
            <w:pPr>
              <w:jc w:val="center"/>
              <w:rPr>
                <w:rFonts w:ascii="Arial" w:hAnsi="Arial" w:cs="Arial"/>
                <w:color w:val="7F7F7F"/>
                <w:spacing w:val="-5"/>
                <w:sz w:val="22"/>
                <w:szCs w:val="22"/>
              </w:rPr>
            </w:pPr>
            <w:r w:rsidRPr="000F1353"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  <w:bdr w:val="none" w:sz="0" w:space="0" w:color="auto" w:frame="1"/>
                <w:shd w:val="clear" w:color="auto" w:fill="FFFFFF"/>
              </w:rPr>
              <w:t>B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370" w:rsidRPr="000F1353" w:rsidRDefault="00942370" w:rsidP="006608A9">
            <w:pPr>
              <w:jc w:val="center"/>
              <w:rPr>
                <w:rFonts w:ascii="Arial" w:hAnsi="Arial" w:cs="Arial"/>
                <w:color w:val="7F7F7F"/>
                <w:spacing w:val="-5"/>
                <w:sz w:val="22"/>
                <w:szCs w:val="22"/>
              </w:rPr>
            </w:pPr>
            <w:r w:rsidRPr="000F1353"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  <w:bdr w:val="none" w:sz="0" w:space="0" w:color="auto" w:frame="1"/>
                <w:shd w:val="clear" w:color="auto" w:fill="FFFFFF"/>
              </w:rPr>
              <w:t>C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370" w:rsidRPr="000F1353" w:rsidRDefault="00942370" w:rsidP="006608A9">
            <w:pPr>
              <w:ind w:left="-135"/>
              <w:jc w:val="center"/>
              <w:rPr>
                <w:rFonts w:ascii="Arial" w:hAnsi="Arial" w:cs="Arial"/>
                <w:color w:val="7F7F7F"/>
                <w:spacing w:val="-5"/>
                <w:sz w:val="22"/>
                <w:szCs w:val="22"/>
              </w:rPr>
            </w:pPr>
            <w:r w:rsidRPr="000F1353"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  <w:bdr w:val="none" w:sz="0" w:space="0" w:color="auto" w:frame="1"/>
                <w:shd w:val="clear" w:color="auto" w:fill="FFFFFF"/>
              </w:rPr>
              <w:t>D</w:t>
            </w:r>
          </w:p>
        </w:tc>
        <w:tc>
          <w:tcPr>
            <w:tcW w:w="1974" w:type="dxa"/>
            <w:tcBorders>
              <w:top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370" w:rsidRPr="000F1353" w:rsidRDefault="00942370" w:rsidP="006608A9">
            <w:pPr>
              <w:jc w:val="center"/>
              <w:rPr>
                <w:rFonts w:ascii="Arial" w:hAnsi="Arial" w:cs="Arial"/>
                <w:color w:val="7F7F7F"/>
                <w:spacing w:val="-5"/>
                <w:sz w:val="22"/>
                <w:szCs w:val="22"/>
              </w:rPr>
            </w:pPr>
            <w:r w:rsidRPr="000F1353"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  <w:bdr w:val="none" w:sz="0" w:space="0" w:color="auto" w:frame="1"/>
                <w:shd w:val="clear" w:color="auto" w:fill="FFFFFF"/>
              </w:rPr>
              <w:t>E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70" w:rsidRPr="000F1353" w:rsidRDefault="00942370" w:rsidP="006608A9">
            <w:pPr>
              <w:jc w:val="center"/>
              <w:rPr>
                <w:rFonts w:ascii="Arial" w:hAnsi="Arial" w:cs="Arial"/>
                <w:color w:val="7F7F7F"/>
                <w:spacing w:val="-5"/>
                <w:sz w:val="22"/>
                <w:szCs w:val="22"/>
              </w:rPr>
            </w:pPr>
            <w:r w:rsidRPr="000F1353"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  <w:bdr w:val="none" w:sz="0" w:space="0" w:color="auto" w:frame="1"/>
                <w:shd w:val="clear" w:color="auto" w:fill="FFFFFF"/>
              </w:rPr>
              <w:t>F</w:t>
            </w:r>
          </w:p>
        </w:tc>
      </w:tr>
      <w:tr w:rsidR="00942370" w:rsidRPr="000F1353" w:rsidTr="006608A9">
        <w:tc>
          <w:tcPr>
            <w:tcW w:w="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370" w:rsidRPr="000F1353" w:rsidRDefault="00942370" w:rsidP="006608A9">
            <w:pPr>
              <w:jc w:val="center"/>
              <w:rPr>
                <w:rFonts w:ascii="Arial" w:hAnsi="Arial" w:cs="Arial"/>
                <w:color w:val="7F7F7F"/>
                <w:spacing w:val="-5"/>
                <w:sz w:val="22"/>
                <w:szCs w:val="22"/>
              </w:rPr>
            </w:pPr>
            <w:r w:rsidRPr="000F1353"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  <w:bdr w:val="none" w:sz="0" w:space="0" w:color="auto" w:frame="1"/>
                <w:shd w:val="clear" w:color="auto" w:fill="FFFFFF"/>
              </w:rPr>
              <w:t>Érintett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370" w:rsidRPr="000F1353" w:rsidRDefault="00942370" w:rsidP="006608A9">
            <w:pPr>
              <w:jc w:val="center"/>
              <w:rPr>
                <w:rFonts w:ascii="Arial" w:hAnsi="Arial" w:cs="Arial"/>
                <w:color w:val="7F7F7F"/>
                <w:spacing w:val="-5"/>
                <w:sz w:val="22"/>
                <w:szCs w:val="22"/>
              </w:rPr>
            </w:pPr>
            <w:r w:rsidRPr="000F1353"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  <w:bdr w:val="none" w:sz="0" w:space="0" w:color="auto" w:frame="1"/>
                <w:shd w:val="clear" w:color="auto" w:fill="FFFFFF"/>
              </w:rPr>
              <w:t>Adat kategória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370" w:rsidRPr="000F1353" w:rsidRDefault="00942370" w:rsidP="006608A9">
            <w:pPr>
              <w:jc w:val="center"/>
              <w:rPr>
                <w:rFonts w:ascii="Arial" w:hAnsi="Arial" w:cs="Arial"/>
                <w:color w:val="7F7F7F"/>
                <w:spacing w:val="-5"/>
                <w:sz w:val="22"/>
                <w:szCs w:val="22"/>
              </w:rPr>
            </w:pPr>
            <w:r w:rsidRPr="000F1353"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  <w:bdr w:val="none" w:sz="0" w:space="0" w:color="auto" w:frame="1"/>
                <w:shd w:val="clear" w:color="auto" w:fill="FFFFFF"/>
              </w:rPr>
              <w:t>Adat forrása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370" w:rsidRPr="000F1353" w:rsidRDefault="00942370" w:rsidP="006608A9">
            <w:pPr>
              <w:ind w:left="-135"/>
              <w:jc w:val="center"/>
              <w:rPr>
                <w:rFonts w:ascii="Arial" w:hAnsi="Arial" w:cs="Arial"/>
                <w:color w:val="7F7F7F"/>
                <w:spacing w:val="-5"/>
                <w:sz w:val="22"/>
                <w:szCs w:val="22"/>
              </w:rPr>
            </w:pPr>
            <w:r w:rsidRPr="000F1353"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  <w:bdr w:val="none" w:sz="0" w:space="0" w:color="auto" w:frame="1"/>
                <w:shd w:val="clear" w:color="auto" w:fill="FFFFFF"/>
              </w:rPr>
              <w:t>Adatkezelés célja</w:t>
            </w:r>
          </w:p>
        </w:tc>
        <w:tc>
          <w:tcPr>
            <w:tcW w:w="19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370" w:rsidRPr="000F1353" w:rsidRDefault="00942370" w:rsidP="006608A9">
            <w:pPr>
              <w:jc w:val="center"/>
              <w:rPr>
                <w:rFonts w:ascii="Arial" w:hAnsi="Arial" w:cs="Arial"/>
                <w:color w:val="7F7F7F"/>
                <w:spacing w:val="-5"/>
                <w:sz w:val="22"/>
                <w:szCs w:val="22"/>
              </w:rPr>
            </w:pPr>
            <w:r w:rsidRPr="000F1353"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  <w:bdr w:val="none" w:sz="0" w:space="0" w:color="auto" w:frame="1"/>
                <w:shd w:val="clear" w:color="auto" w:fill="FFFFFF"/>
              </w:rPr>
              <w:t>Adatkezelés jogalapja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70" w:rsidRPr="000F1353" w:rsidRDefault="00942370" w:rsidP="006608A9">
            <w:pPr>
              <w:jc w:val="center"/>
              <w:rPr>
                <w:rFonts w:ascii="Arial" w:hAnsi="Arial" w:cs="Arial"/>
                <w:color w:val="7F7F7F"/>
                <w:spacing w:val="-5"/>
                <w:sz w:val="22"/>
                <w:szCs w:val="22"/>
              </w:rPr>
            </w:pPr>
            <w:r w:rsidRPr="000F1353"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  <w:bdr w:val="none" w:sz="0" w:space="0" w:color="auto" w:frame="1"/>
                <w:shd w:val="clear" w:color="auto" w:fill="FFFFFF"/>
              </w:rPr>
              <w:t>Adatkezelés időtartama</w:t>
            </w:r>
          </w:p>
        </w:tc>
      </w:tr>
      <w:bookmarkEnd w:id="0"/>
      <w:tr w:rsidR="00942370" w:rsidRPr="000F1353" w:rsidTr="006608A9">
        <w:tc>
          <w:tcPr>
            <w:tcW w:w="124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370" w:rsidRPr="00C06133" w:rsidRDefault="00942370" w:rsidP="006608A9">
            <w:pPr>
              <w:ind w:left="-142" w:right="-109"/>
              <w:jc w:val="center"/>
              <w:rPr>
                <w:rFonts w:ascii="Arial" w:hAnsi="Arial" w:cs="Arial"/>
                <w:spacing w:val="-5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Szerződő fél vagy kapcsolattartó személy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370" w:rsidRPr="00C06133" w:rsidRDefault="00942370" w:rsidP="006608A9">
            <w:pPr>
              <w:jc w:val="center"/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Név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370" w:rsidRPr="00C06133" w:rsidRDefault="00942370" w:rsidP="006608A9">
            <w:pPr>
              <w:jc w:val="center"/>
              <w:rPr>
                <w:rFonts w:ascii="Arial" w:hAnsi="Arial" w:cs="Arial"/>
                <w:color w:val="7F7F7F"/>
                <w:spacing w:val="-5"/>
                <w:sz w:val="20"/>
                <w:szCs w:val="20"/>
              </w:rPr>
            </w:pP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érintettől származó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370" w:rsidRPr="00C06133" w:rsidRDefault="00942370" w:rsidP="006608A9">
            <w:pPr>
              <w:ind w:right="-83"/>
              <w:rPr>
                <w:rFonts w:ascii="Arial" w:hAnsi="Arial" w:cs="Arial"/>
                <w:color w:val="7F7F7F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a) </w:t>
            </w: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Szerződés létrehozása, tartalmának meghatározása, módosítása, teljesítése</w:t>
            </w:r>
          </w:p>
        </w:tc>
        <w:tc>
          <w:tcPr>
            <w:tcW w:w="19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370" w:rsidRPr="00C06133" w:rsidRDefault="00942370" w:rsidP="006608A9">
            <w:pPr>
              <w:rPr>
                <w:rFonts w:ascii="Arial" w:hAnsi="Arial" w:cs="Arial"/>
                <w:color w:val="7F7F7F"/>
                <w:spacing w:val="-5"/>
                <w:sz w:val="20"/>
                <w:szCs w:val="20"/>
              </w:rPr>
            </w:pP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GDPR 6. cikk (1) </w:t>
            </w:r>
            <w:proofErr w:type="spellStart"/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bek</w:t>
            </w:r>
            <w:proofErr w:type="spellEnd"/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. b) pont szerinti Szerződés teljesítése</w:t>
            </w:r>
          </w:p>
          <w:p w:rsidR="00942370" w:rsidRPr="00C06133" w:rsidRDefault="00942370" w:rsidP="006608A9">
            <w:pPr>
              <w:rPr>
                <w:rFonts w:ascii="Arial" w:hAnsi="Arial" w:cs="Arial"/>
                <w:color w:val="7F7F7F"/>
                <w:spacing w:val="-5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370" w:rsidRDefault="00942370" w:rsidP="006608A9">
            <w:pPr>
              <w:jc w:val="both"/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Szerződés teljesítéséhez és számlázáshoz: 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a Számviteli törvény előírásainak megfelelően (jelenleg 8 év). </w:t>
            </w:r>
          </w:p>
          <w:p w:rsidR="00942370" w:rsidRPr="00C06133" w:rsidRDefault="00942370" w:rsidP="006608A9">
            <w:pPr>
              <w:jc w:val="both"/>
              <w:rPr>
                <w:rFonts w:ascii="Arial" w:hAnsi="Arial" w:cs="Arial"/>
                <w:color w:val="7F7F7F"/>
                <w:spacing w:val="-5"/>
                <w:sz w:val="20"/>
                <w:szCs w:val="20"/>
              </w:rPr>
            </w:pPr>
          </w:p>
        </w:tc>
      </w:tr>
      <w:tr w:rsidR="00942370" w:rsidRPr="000F1353" w:rsidTr="006608A9">
        <w:trPr>
          <w:trHeight w:val="2994"/>
        </w:trPr>
        <w:tc>
          <w:tcPr>
            <w:tcW w:w="1240" w:type="dxa"/>
            <w:vMerge/>
            <w:shd w:val="clear" w:color="auto" w:fill="FFFFFF"/>
            <w:vAlign w:val="center"/>
          </w:tcPr>
          <w:p w:rsidR="00942370" w:rsidRPr="000F1353" w:rsidRDefault="00942370" w:rsidP="006608A9">
            <w:pPr>
              <w:rPr>
                <w:rFonts w:ascii="Arial" w:hAnsi="Arial" w:cs="Arial"/>
                <w:color w:val="7F7F7F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370" w:rsidRPr="00C06133" w:rsidRDefault="00942370" w:rsidP="006608A9">
            <w:pPr>
              <w:jc w:val="center"/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Céges telefon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-szám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370" w:rsidRPr="00C06133" w:rsidRDefault="00942370" w:rsidP="006608A9">
            <w:pPr>
              <w:jc w:val="center"/>
              <w:rPr>
                <w:rFonts w:ascii="Arial" w:hAnsi="Arial" w:cs="Arial"/>
                <w:color w:val="7F7F7F"/>
                <w:spacing w:val="-5"/>
                <w:sz w:val="20"/>
                <w:szCs w:val="20"/>
              </w:rPr>
            </w:pP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érintettől származó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370" w:rsidRPr="00C06133" w:rsidRDefault="00942370" w:rsidP="006608A9">
            <w:pPr>
              <w:pStyle w:val="Listaszerbekezds"/>
              <w:ind w:left="4"/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a) Szerződés létrehozása, tartalmának meghatározása, módosítása, teljesítése</w:t>
            </w:r>
          </w:p>
          <w:p w:rsidR="00942370" w:rsidRPr="00C06133" w:rsidRDefault="00942370" w:rsidP="006608A9">
            <w:pPr>
              <w:pStyle w:val="Listaszerbekezds"/>
              <w:ind w:left="4"/>
              <w:rPr>
                <w:rFonts w:ascii="Arial" w:hAnsi="Arial" w:cs="Arial"/>
                <w:color w:val="7F7F7F"/>
                <w:spacing w:val="-5"/>
                <w:sz w:val="20"/>
                <w:szCs w:val="20"/>
              </w:rPr>
            </w:pPr>
          </w:p>
          <w:p w:rsidR="00942370" w:rsidRPr="00C06133" w:rsidRDefault="00942370" w:rsidP="006608A9">
            <w:pPr>
              <w:ind w:left="4" w:firstLine="31"/>
              <w:rPr>
                <w:rFonts w:ascii="Arial" w:hAnsi="Arial" w:cs="Arial"/>
                <w:color w:val="7F7F7F"/>
                <w:spacing w:val="-5"/>
                <w:sz w:val="20"/>
                <w:szCs w:val="20"/>
              </w:rPr>
            </w:pP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</w:rPr>
              <w:t>b) K</w:t>
            </w: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apcsolattartás </w:t>
            </w:r>
          </w:p>
        </w:tc>
        <w:tc>
          <w:tcPr>
            <w:tcW w:w="19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370" w:rsidRPr="00C06133" w:rsidRDefault="00942370" w:rsidP="006608A9">
            <w:pPr>
              <w:rPr>
                <w:rFonts w:ascii="Arial" w:hAnsi="Arial" w:cs="Arial"/>
                <w:color w:val="7F7F7F"/>
                <w:spacing w:val="-5"/>
                <w:sz w:val="20"/>
                <w:szCs w:val="20"/>
              </w:rPr>
            </w:pP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 D oszlop a) pont szerinti cél esetében:</w:t>
            </w:r>
          </w:p>
          <w:p w:rsidR="00942370" w:rsidRPr="00C06133" w:rsidRDefault="00942370" w:rsidP="006608A9">
            <w:pPr>
              <w:rPr>
                <w:rFonts w:ascii="Arial" w:hAnsi="Arial" w:cs="Arial"/>
                <w:color w:val="7F7F7F"/>
                <w:spacing w:val="-5"/>
                <w:sz w:val="20"/>
                <w:szCs w:val="20"/>
              </w:rPr>
            </w:pP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GDPR 6. cikk (1) </w:t>
            </w:r>
            <w:proofErr w:type="spellStart"/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bek</w:t>
            </w:r>
            <w:proofErr w:type="spellEnd"/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. b) pont szerinti Szerződés teljesítése</w:t>
            </w:r>
          </w:p>
          <w:p w:rsidR="00942370" w:rsidRPr="00C06133" w:rsidRDefault="00942370" w:rsidP="006608A9">
            <w:pPr>
              <w:rPr>
                <w:rFonts w:ascii="Arial" w:hAnsi="Arial" w:cs="Arial"/>
                <w:color w:val="7F7F7F"/>
                <w:spacing w:val="-5"/>
                <w:sz w:val="20"/>
                <w:szCs w:val="20"/>
              </w:rPr>
            </w:pP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</w:p>
          <w:p w:rsidR="00942370" w:rsidRPr="00C06133" w:rsidRDefault="00942370" w:rsidP="006608A9">
            <w:pPr>
              <w:jc w:val="both"/>
              <w:rPr>
                <w:rFonts w:ascii="Arial" w:hAnsi="Arial" w:cs="Arial"/>
                <w:color w:val="7F7F7F"/>
                <w:spacing w:val="-5"/>
                <w:sz w:val="20"/>
                <w:szCs w:val="20"/>
              </w:rPr>
            </w:pP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D oszlop b) pont szerinti cél esetében:</w:t>
            </w:r>
          </w:p>
          <w:p w:rsidR="00942370" w:rsidRPr="00C06133" w:rsidRDefault="00942370" w:rsidP="006608A9">
            <w:pPr>
              <w:rPr>
                <w:rFonts w:ascii="Arial" w:hAnsi="Arial" w:cs="Arial"/>
                <w:color w:val="7F7F7F"/>
                <w:spacing w:val="-5"/>
                <w:sz w:val="20"/>
                <w:szCs w:val="20"/>
              </w:rPr>
            </w:pP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GDPR 6. cikk (1) bekezdés f) pont – Jogos érdek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370" w:rsidRDefault="00942370" w:rsidP="006608A9">
            <w:pPr>
              <w:jc w:val="both"/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Szerződés teljesítéséhez és számlázáshoz: 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a Számviteli törvény előírásainak megfelelően (jelenleg 8 év). </w:t>
            </w:r>
          </w:p>
          <w:p w:rsidR="00942370" w:rsidRPr="00B87150" w:rsidRDefault="00942370" w:rsidP="006608A9">
            <w:pPr>
              <w:jc w:val="both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:rsidR="00942370" w:rsidRDefault="00942370" w:rsidP="006608A9">
            <w:pPr>
              <w:jc w:val="both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B87150">
              <w:rPr>
                <w:rFonts w:ascii="Arial" w:hAnsi="Arial" w:cs="Arial"/>
                <w:spacing w:val="-5"/>
                <w:sz w:val="20"/>
                <w:szCs w:val="20"/>
              </w:rPr>
              <w:t>D oszlop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b) pont szerinti cél esetében:</w:t>
            </w:r>
          </w:p>
          <w:p w:rsidR="00942370" w:rsidRPr="00B87150" w:rsidRDefault="00942370" w:rsidP="006608A9">
            <w:pPr>
              <w:jc w:val="both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 szerződés megszűnésének időpontjáig</w:t>
            </w:r>
          </w:p>
        </w:tc>
      </w:tr>
      <w:tr w:rsidR="00942370" w:rsidRPr="000F1353" w:rsidTr="006608A9">
        <w:tc>
          <w:tcPr>
            <w:tcW w:w="1240" w:type="dxa"/>
            <w:vMerge/>
            <w:shd w:val="clear" w:color="auto" w:fill="FFFFFF"/>
            <w:vAlign w:val="center"/>
          </w:tcPr>
          <w:p w:rsidR="00942370" w:rsidRPr="000F1353" w:rsidRDefault="00942370" w:rsidP="006608A9">
            <w:pPr>
              <w:rPr>
                <w:rFonts w:ascii="Arial" w:hAnsi="Arial" w:cs="Arial"/>
                <w:color w:val="7F7F7F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370" w:rsidRPr="00C06133" w:rsidRDefault="00942370" w:rsidP="006608A9">
            <w:pPr>
              <w:jc w:val="center"/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Cégnév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370" w:rsidRPr="00C06133" w:rsidRDefault="00942370" w:rsidP="006608A9">
            <w:pPr>
              <w:jc w:val="center"/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érintettől származó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370" w:rsidRPr="00B87150" w:rsidRDefault="00942370" w:rsidP="006608A9">
            <w:pPr>
              <w:pStyle w:val="Listaszerbekezds"/>
              <w:ind w:left="4"/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a) Szerződés létrehozása, tartalmának meghatározása, módosítása, teljesítése</w:t>
            </w:r>
          </w:p>
        </w:tc>
        <w:tc>
          <w:tcPr>
            <w:tcW w:w="19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370" w:rsidRPr="00B87150" w:rsidRDefault="00942370" w:rsidP="006608A9">
            <w:pPr>
              <w:rPr>
                <w:rFonts w:ascii="Arial" w:hAnsi="Arial" w:cs="Arial"/>
                <w:color w:val="7F7F7F"/>
                <w:spacing w:val="-5"/>
                <w:sz w:val="20"/>
                <w:szCs w:val="20"/>
              </w:rPr>
            </w:pP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GDPR 6. cikk (1) </w:t>
            </w:r>
            <w:proofErr w:type="spellStart"/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bek</w:t>
            </w:r>
            <w:proofErr w:type="spellEnd"/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. b) pont szerinti Szerződés teljesítése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370" w:rsidRPr="00B87150" w:rsidRDefault="00942370" w:rsidP="006608A9">
            <w:pPr>
              <w:jc w:val="both"/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Szerződés teljesítéséhez és számlázáshoz: 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a Számviteli törvény előírásainak megfelelően (jelenleg 8 év). </w:t>
            </w:r>
          </w:p>
        </w:tc>
      </w:tr>
      <w:tr w:rsidR="00942370" w:rsidRPr="000F1353" w:rsidTr="006608A9">
        <w:tc>
          <w:tcPr>
            <w:tcW w:w="1240" w:type="dxa"/>
            <w:vMerge/>
            <w:shd w:val="clear" w:color="auto" w:fill="FFFFFF"/>
            <w:vAlign w:val="center"/>
          </w:tcPr>
          <w:p w:rsidR="00942370" w:rsidRPr="000F1353" w:rsidRDefault="00942370" w:rsidP="006608A9">
            <w:pPr>
              <w:rPr>
                <w:rFonts w:ascii="Arial" w:hAnsi="Arial" w:cs="Arial"/>
                <w:color w:val="7F7F7F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370" w:rsidRPr="00C06133" w:rsidRDefault="00942370" w:rsidP="006608A9">
            <w:pPr>
              <w:jc w:val="center"/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Beosztás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370" w:rsidRPr="00C06133" w:rsidRDefault="00942370" w:rsidP="006608A9">
            <w:pPr>
              <w:jc w:val="center"/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érintettől származó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370" w:rsidRPr="00C06133" w:rsidRDefault="00942370" w:rsidP="006608A9">
            <w:pPr>
              <w:pStyle w:val="Listaszerbekezds"/>
              <w:ind w:left="4"/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a) Szerződés létrehozása, tartalmának meghatározása, módosítása, teljesítése</w:t>
            </w:r>
          </w:p>
        </w:tc>
        <w:tc>
          <w:tcPr>
            <w:tcW w:w="19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370" w:rsidRPr="00C06133" w:rsidRDefault="00942370" w:rsidP="006608A9">
            <w:pPr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GDPR 6. cikk (1) </w:t>
            </w:r>
            <w:proofErr w:type="spellStart"/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bek</w:t>
            </w:r>
            <w:proofErr w:type="spellEnd"/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. b) pont szerinti Szerződés teljesítése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370" w:rsidRPr="00C06133" w:rsidRDefault="00942370" w:rsidP="006608A9">
            <w:pPr>
              <w:jc w:val="both"/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Szerződés teljesítéséhez és számlázáshoz: 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a Számviteli törvény előírásainak megfelelően (jelenleg 8 év). </w:t>
            </w:r>
          </w:p>
        </w:tc>
      </w:tr>
      <w:tr w:rsidR="00942370" w:rsidRPr="000F1353" w:rsidTr="006608A9">
        <w:tc>
          <w:tcPr>
            <w:tcW w:w="1240" w:type="dxa"/>
            <w:vMerge/>
            <w:shd w:val="clear" w:color="auto" w:fill="FFFFFF"/>
            <w:vAlign w:val="center"/>
          </w:tcPr>
          <w:p w:rsidR="00942370" w:rsidRPr="000F1353" w:rsidRDefault="00942370" w:rsidP="006608A9">
            <w:pPr>
              <w:rPr>
                <w:rFonts w:ascii="Arial" w:hAnsi="Arial" w:cs="Arial"/>
                <w:color w:val="7F7F7F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370" w:rsidRPr="00C06133" w:rsidRDefault="00942370" w:rsidP="006608A9">
            <w:pPr>
              <w:jc w:val="center"/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Céges e-mail cím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370" w:rsidRPr="00C06133" w:rsidRDefault="00942370" w:rsidP="006608A9">
            <w:pPr>
              <w:jc w:val="center"/>
              <w:rPr>
                <w:rFonts w:ascii="Arial" w:hAnsi="Arial" w:cs="Arial"/>
                <w:color w:val="7F7F7F"/>
                <w:spacing w:val="-5"/>
                <w:sz w:val="20"/>
                <w:szCs w:val="20"/>
              </w:rPr>
            </w:pP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érintettől származó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370" w:rsidRPr="00C06133" w:rsidRDefault="00942370" w:rsidP="006608A9">
            <w:pPr>
              <w:ind w:left="4"/>
              <w:rPr>
                <w:rFonts w:ascii="Arial" w:hAnsi="Arial" w:cs="Arial"/>
                <w:color w:val="7F7F7F"/>
                <w:spacing w:val="-5"/>
                <w:sz w:val="20"/>
                <w:szCs w:val="20"/>
              </w:rPr>
            </w:pP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a) Szerződés létrehozása, tartalmának meghatározása, módosítása, teljesítése</w:t>
            </w:r>
          </w:p>
        </w:tc>
        <w:tc>
          <w:tcPr>
            <w:tcW w:w="19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370" w:rsidRPr="00C06133" w:rsidRDefault="00942370" w:rsidP="006608A9">
            <w:pPr>
              <w:rPr>
                <w:rFonts w:ascii="Arial" w:hAnsi="Arial" w:cs="Arial"/>
                <w:color w:val="7F7F7F"/>
                <w:spacing w:val="-5"/>
                <w:sz w:val="20"/>
                <w:szCs w:val="20"/>
              </w:rPr>
            </w:pP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GDPR 6. cikk (1) </w:t>
            </w:r>
            <w:proofErr w:type="spellStart"/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bek</w:t>
            </w:r>
            <w:proofErr w:type="spellEnd"/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. b) pont szerinti Szerződés teljesítése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370" w:rsidRPr="00C06133" w:rsidRDefault="00942370" w:rsidP="006608A9">
            <w:pPr>
              <w:jc w:val="both"/>
              <w:rPr>
                <w:rFonts w:ascii="Arial" w:hAnsi="Arial" w:cs="Arial"/>
                <w:color w:val="7F7F7F"/>
                <w:spacing w:val="-5"/>
                <w:sz w:val="20"/>
                <w:szCs w:val="20"/>
              </w:rPr>
            </w:pP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Szerződés teljesítéséhez és számlázáshoz: 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a Számviteli törvény előírásainak megfelelően (jelenleg 8 év). </w:t>
            </w:r>
          </w:p>
        </w:tc>
      </w:tr>
      <w:tr w:rsidR="00942370" w:rsidRPr="000F1353" w:rsidTr="006608A9">
        <w:tc>
          <w:tcPr>
            <w:tcW w:w="1240" w:type="dxa"/>
            <w:vMerge/>
            <w:shd w:val="clear" w:color="auto" w:fill="FFFFFF"/>
            <w:vAlign w:val="center"/>
          </w:tcPr>
          <w:p w:rsidR="00942370" w:rsidRPr="000F1353" w:rsidRDefault="00942370" w:rsidP="006608A9">
            <w:pPr>
              <w:rPr>
                <w:rFonts w:ascii="Arial" w:hAnsi="Arial" w:cs="Arial"/>
                <w:color w:val="7F7F7F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370" w:rsidRPr="00B87150" w:rsidRDefault="00942370" w:rsidP="006608A9">
            <w:pPr>
              <w:ind w:left="-112" w:right="-114"/>
              <w:jc w:val="center"/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87150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Aláírás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370" w:rsidRPr="00B87150" w:rsidRDefault="00942370" w:rsidP="006608A9">
            <w:pPr>
              <w:jc w:val="center"/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87150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érintettől származó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370" w:rsidRPr="00485A20" w:rsidRDefault="00942370" w:rsidP="006608A9">
            <w:pPr>
              <w:ind w:left="4"/>
              <w:rPr>
                <w:rFonts w:ascii="Arial" w:hAnsi="Arial" w:cs="Arial"/>
                <w:color w:val="000000"/>
                <w:spacing w:val="-5"/>
                <w:sz w:val="20"/>
                <w:szCs w:val="20"/>
                <w:highlight w:val="yellow"/>
                <w:bdr w:val="none" w:sz="0" w:space="0" w:color="auto" w:frame="1"/>
                <w:shd w:val="clear" w:color="auto" w:fill="FFFFFF"/>
              </w:rPr>
            </w:pP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a) Szerződés létrehozása, tartalmának meghatározása, módosítása, teljesítése</w:t>
            </w:r>
          </w:p>
        </w:tc>
        <w:tc>
          <w:tcPr>
            <w:tcW w:w="19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370" w:rsidRPr="00485A20" w:rsidRDefault="00942370" w:rsidP="006608A9">
            <w:pPr>
              <w:rPr>
                <w:rFonts w:ascii="Arial" w:hAnsi="Arial" w:cs="Arial"/>
                <w:color w:val="000000"/>
                <w:spacing w:val="-5"/>
                <w:sz w:val="20"/>
                <w:szCs w:val="20"/>
                <w:highlight w:val="yellow"/>
                <w:bdr w:val="none" w:sz="0" w:space="0" w:color="auto" w:frame="1"/>
                <w:shd w:val="clear" w:color="auto" w:fill="FFFFFF"/>
              </w:rPr>
            </w:pP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GDPR 6. cikk (1) </w:t>
            </w:r>
            <w:proofErr w:type="spellStart"/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bek</w:t>
            </w:r>
            <w:proofErr w:type="spellEnd"/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. b) pont szerinti Szerződés teljesítése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370" w:rsidRPr="00485A20" w:rsidRDefault="00942370" w:rsidP="006608A9">
            <w:pPr>
              <w:jc w:val="both"/>
              <w:rPr>
                <w:rFonts w:ascii="Arial" w:hAnsi="Arial" w:cs="Arial"/>
                <w:color w:val="000000"/>
                <w:spacing w:val="-5"/>
                <w:sz w:val="20"/>
                <w:szCs w:val="20"/>
                <w:highlight w:val="yellow"/>
                <w:bdr w:val="none" w:sz="0" w:space="0" w:color="auto" w:frame="1"/>
                <w:shd w:val="clear" w:color="auto" w:fill="FFFFFF"/>
              </w:rPr>
            </w:pP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Szerződés teljesítéséhez és számlázáshoz: 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a Számviteli törvény előírásainak megfelelően (jelenleg 8 év). </w:t>
            </w:r>
          </w:p>
        </w:tc>
      </w:tr>
      <w:tr w:rsidR="00942370" w:rsidRPr="000F1353" w:rsidTr="006608A9">
        <w:tc>
          <w:tcPr>
            <w:tcW w:w="1240" w:type="dxa"/>
            <w:vMerge/>
            <w:shd w:val="clear" w:color="auto" w:fill="FFFFFF"/>
            <w:vAlign w:val="center"/>
          </w:tcPr>
          <w:p w:rsidR="00942370" w:rsidRPr="000F1353" w:rsidRDefault="00942370" w:rsidP="006608A9">
            <w:pPr>
              <w:rPr>
                <w:rFonts w:ascii="Arial" w:hAnsi="Arial" w:cs="Arial"/>
                <w:color w:val="7F7F7F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370" w:rsidRDefault="00942370" w:rsidP="006608A9">
            <w:pPr>
              <w:jc w:val="center"/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010E9B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Számlázási név és cím</w:t>
            </w:r>
          </w:p>
          <w:p w:rsidR="00942370" w:rsidRPr="00D10DA1" w:rsidRDefault="00942370" w:rsidP="006608A9">
            <w:pPr>
              <w:jc w:val="center"/>
              <w:rPr>
                <w:rFonts w:ascii="Arial" w:hAnsi="Arial" w:cs="Arial"/>
                <w:color w:val="000000"/>
                <w:spacing w:val="-5"/>
                <w:sz w:val="20"/>
                <w:szCs w:val="20"/>
                <w:highlight w:val="yellow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(amennyiben eltér a fentiektől)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370" w:rsidRPr="00C06133" w:rsidRDefault="00942370" w:rsidP="006608A9">
            <w:pPr>
              <w:jc w:val="center"/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érintettől származó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370" w:rsidRPr="00C06133" w:rsidRDefault="00942370" w:rsidP="006608A9">
            <w:pPr>
              <w:ind w:left="4"/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c) </w:t>
            </w: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Szerződésből származó díjak számlázása</w:t>
            </w:r>
          </w:p>
        </w:tc>
        <w:tc>
          <w:tcPr>
            <w:tcW w:w="19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370" w:rsidRPr="00C06133" w:rsidRDefault="00942370" w:rsidP="006608A9">
            <w:pPr>
              <w:rPr>
                <w:rFonts w:ascii="Arial" w:hAnsi="Arial" w:cs="Arial"/>
                <w:color w:val="7F7F7F"/>
                <w:spacing w:val="-5"/>
                <w:sz w:val="20"/>
                <w:szCs w:val="20"/>
              </w:rPr>
            </w:pP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GDPR 6. cikk (1) </w:t>
            </w:r>
            <w:proofErr w:type="spellStart"/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bek</w:t>
            </w:r>
            <w:proofErr w:type="spellEnd"/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. b) pont szerinti Szerződés teljesítése</w:t>
            </w:r>
          </w:p>
          <w:p w:rsidR="00942370" w:rsidRPr="00C06133" w:rsidRDefault="00942370" w:rsidP="006608A9">
            <w:pPr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370" w:rsidRPr="00C06133" w:rsidRDefault="00942370" w:rsidP="006608A9">
            <w:pPr>
              <w:jc w:val="both"/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731DE1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Szerződés teljesítéséhez és számlázáshoz: a Számviteli törvény előírásainak megfelelően (jelenleg 8 év). </w:t>
            </w:r>
          </w:p>
        </w:tc>
      </w:tr>
    </w:tbl>
    <w:p w:rsidR="00942370" w:rsidRDefault="00942370" w:rsidP="0094237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42370" w:rsidRDefault="00942370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bookmarkStart w:id="1" w:name="_GoBack"/>
      <w:bookmarkEnd w:id="1"/>
    </w:p>
    <w:sectPr w:rsidR="00942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73C2F"/>
    <w:multiLevelType w:val="hybridMultilevel"/>
    <w:tmpl w:val="82800DCE"/>
    <w:lvl w:ilvl="0" w:tplc="EEACF2F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70"/>
    <w:rsid w:val="00781FA9"/>
    <w:rsid w:val="00942370"/>
    <w:rsid w:val="00CE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FD6A7"/>
  <w15:chartTrackingRefBased/>
  <w15:docId w15:val="{12C94BA7-966F-4CC4-9CAD-35277F57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2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237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Polereczki</dc:creator>
  <cp:keywords/>
  <dc:description/>
  <cp:lastModifiedBy>Andrea Polereczki</cp:lastModifiedBy>
  <cp:revision>2</cp:revision>
  <dcterms:created xsi:type="dcterms:W3CDTF">2019-07-01T09:11:00Z</dcterms:created>
  <dcterms:modified xsi:type="dcterms:W3CDTF">2019-07-01T09:12:00Z</dcterms:modified>
</cp:coreProperties>
</file>